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B0" w:rsidRDefault="000E43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43B0" w:rsidRPr="000E43B0" w:rsidRDefault="000E43B0" w:rsidP="000E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9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B5CFC" w:rsidRPr="001B5CFC" w:rsidRDefault="001B5CFC">
      <w:pPr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 xml:space="preserve">1. Перепишите текст , раскрывая скобки, вставляя, где это необходимо, пропущенные буквы и знаки препинания. </w:t>
      </w:r>
    </w:p>
    <w:p w:rsidR="001B5CFC" w:rsidRP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5CFC">
        <w:rPr>
          <w:rFonts w:ascii="Times New Roman" w:hAnsi="Times New Roman" w:cs="Times New Roman"/>
          <w:sz w:val="24"/>
          <w:szCs w:val="24"/>
        </w:rPr>
        <w:t>Ч..дес..ны лунные мартовские ночи! С</w:t>
      </w:r>
      <w:r>
        <w:rPr>
          <w:rFonts w:ascii="Times New Roman" w:hAnsi="Times New Roman" w:cs="Times New Roman"/>
          <w:sz w:val="24"/>
          <w:szCs w:val="24"/>
        </w:rPr>
        <w:t xml:space="preserve">казоч..ным каж..т..ся н..чной </w:t>
      </w:r>
      <w:r w:rsidRPr="001B5CFC">
        <w:rPr>
          <w:rFonts w:ascii="Times New Roman" w:hAnsi="Times New Roman" w:cs="Times New Roman"/>
          <w:sz w:val="24"/>
          <w:szCs w:val="24"/>
        </w:rPr>
        <w:t xml:space="preserve"> лес. Иные, н..чные, слыш..т..ся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hAnsi="Times New Roman" w:cs="Times New Roman"/>
          <w:sz w:val="24"/>
          <w:szCs w:val="24"/>
        </w:rPr>
        <w:t xml:space="preserve">звуки и г..л..са. Гугукнула сова и от..звались ей где-то д..леко другие нев..димки-совы. Пискнув тихонько, л..сная мыш.. проб..жала по снегу скрылась под пнём в сугроб.. . Опушкой леса проб..жала ост..рожная л..сица. В светл.. ночи выход..т к..рмит..ся на п..ля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hAnsi="Times New Roman" w:cs="Times New Roman"/>
          <w:sz w:val="24"/>
          <w:szCs w:val="24"/>
        </w:rPr>
        <w:t>зайц.. .</w:t>
      </w:r>
    </w:p>
    <w:p w:rsidR="001B5CFC" w:rsidRP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Ещё спят в св..их тёплых</w:t>
      </w:r>
      <w:r w:rsidRPr="001B5CFC">
        <w:rPr>
          <w:rFonts w:ascii="Times New Roman" w:hAnsi="Times New Roman" w:cs="Times New Roman"/>
          <w:sz w:val="24"/>
          <w:szCs w:val="24"/>
        </w:rPr>
        <w:t xml:space="preserve"> норах и б..рлогах б..рсуки и м..дведи. Но в мартовские дни всё чаще просыпа</w:t>
      </w:r>
      <w:r>
        <w:rPr>
          <w:rFonts w:ascii="Times New Roman" w:hAnsi="Times New Roman" w:cs="Times New Roman"/>
          <w:sz w:val="24"/>
          <w:szCs w:val="24"/>
        </w:rPr>
        <w:t>..т..ся м..дведь. Подр..стают</w:t>
      </w:r>
      <w:r w:rsidRPr="001B5CFC">
        <w:rPr>
          <w:rFonts w:ascii="Times New Roman" w:hAnsi="Times New Roman" w:cs="Times New Roman"/>
          <w:sz w:val="24"/>
          <w:szCs w:val="24"/>
        </w:rPr>
        <w:t xml:space="preserve"> в б..рлогах р..дившиеся з..мой м..двежата. </w:t>
      </w:r>
    </w:p>
    <w:p w:rsidR="003043CC" w:rsidRP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b/>
          <w:sz w:val="24"/>
          <w:szCs w:val="24"/>
        </w:rPr>
        <w:t xml:space="preserve">   Настоящая в..сна приход..т в с..р..дин.. марта</w:t>
      </w:r>
      <w:r w:rsidRPr="001B5CFC">
        <w:rPr>
          <w:rFonts w:ascii="Times New Roman" w:hAnsi="Times New Roman" w:cs="Times New Roman"/>
          <w:sz w:val="24"/>
          <w:szCs w:val="24"/>
        </w:rPr>
        <w:t xml:space="preserve">. Радос..но,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hAnsi="Times New Roman" w:cs="Times New Roman"/>
          <w:sz w:val="24"/>
          <w:szCs w:val="24"/>
        </w:rPr>
        <w:t>по-в..сеннему ч..рикают вороб..и. На л..сных тр..пинках провалива..т..ся под н..гами сне(г/к).</w:t>
      </w:r>
    </w:p>
    <w:p w:rsidR="001B5CFC" w:rsidRDefault="001B5CFC" w:rsidP="001B5CFC">
      <w:pPr>
        <w:pStyle w:val="a3"/>
      </w:pPr>
    </w:p>
    <w:p w:rsid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>2. Выполните  языковые разборы:</w:t>
      </w:r>
    </w:p>
    <w:p w:rsidR="001B5CFC" w:rsidRPr="001B5CFC" w:rsidRDefault="001B5CFC" w:rsidP="001B5C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1B5CFC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разборы слова: </w:t>
      </w:r>
      <w:r w:rsidRPr="001B5CFC">
        <w:rPr>
          <w:rFonts w:ascii="Times New Roman" w:hAnsi="Times New Roman" w:cs="Times New Roman"/>
          <w:i/>
          <w:sz w:val="24"/>
          <w:szCs w:val="24"/>
        </w:rPr>
        <w:t>лунные</w:t>
      </w:r>
    </w:p>
    <w:p w:rsidR="001B5CFC" w:rsidRPr="001B5CFC" w:rsidRDefault="001B5CFC" w:rsidP="001B5C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-   Морфологический разбор слова: </w:t>
      </w:r>
      <w:r w:rsidRPr="001B5CFC">
        <w:rPr>
          <w:rFonts w:ascii="Times New Roman" w:hAnsi="Times New Roman" w:cs="Times New Roman"/>
          <w:i/>
          <w:sz w:val="24"/>
          <w:szCs w:val="24"/>
        </w:rPr>
        <w:t>проб..жала</w:t>
      </w:r>
    </w:p>
    <w:p w:rsidR="001B5CFC" w:rsidRPr="001B5CFC" w:rsidRDefault="001B5CFC" w:rsidP="001B5C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–синтаксический разбор предложения: </w:t>
      </w:r>
      <w:r w:rsidRPr="001B5CFC">
        <w:rPr>
          <w:rFonts w:ascii="Times New Roman" w:hAnsi="Times New Roman" w:cs="Times New Roman"/>
          <w:i/>
          <w:sz w:val="24"/>
          <w:szCs w:val="24"/>
        </w:rPr>
        <w:t>На л..сных тр..пинках провалива..т..ся под н..гами сне(г/к).</w:t>
      </w:r>
    </w:p>
    <w:p w:rsid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A03939" w:rsidRDefault="00A03939" w:rsidP="001B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939" w:rsidRDefault="00A03939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Поставьте знак ударения в следующих словах.</w:t>
      </w:r>
    </w:p>
    <w:p w:rsidR="00A03939" w:rsidRDefault="00A03939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A039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Дремота, завидно, жалюзи, каталог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    </w:t>
      </w:r>
      <w:r w:rsidR="000E43B0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1B5CFC" w:rsidRDefault="001B5CFC" w:rsidP="001B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CFC" w:rsidRDefault="00A03939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Над каждым словом напишите, какой частью речи оно является.</w:t>
      </w:r>
    </w:p>
    <w:p w:rsidR="00A03939" w:rsidRDefault="00A03939" w:rsidP="001B5C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939">
        <w:rPr>
          <w:rFonts w:ascii="Times New Roman" w:hAnsi="Times New Roman" w:cs="Times New Roman"/>
          <w:b/>
          <w:sz w:val="24"/>
          <w:szCs w:val="24"/>
        </w:rPr>
        <w:t>Гугукнула сова и от..звались ей где-то д..леко другие нев..димки-совы.</w:t>
      </w:r>
    </w:p>
    <w:p w:rsidR="00A03939" w:rsidRDefault="00A03939" w:rsidP="001B5C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939">
        <w:t xml:space="preserve">6. </w:t>
      </w:r>
      <w:r w:rsidRPr="00A03939">
        <w:rPr>
          <w:color w:val="000000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1) ихние письма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2) в обеих руках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3) до тысяча девятьсот пятого года</w:t>
      </w:r>
    </w:p>
    <w:p w:rsidR="00A03939" w:rsidRPr="004C099F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 xml:space="preserve">4) </w:t>
      </w:r>
      <w:r w:rsidR="004C099F">
        <w:rPr>
          <w:color w:val="000000"/>
        </w:rPr>
        <w:t xml:space="preserve"> </w:t>
      </w:r>
      <w:r w:rsidR="004C099F" w:rsidRPr="004C099F">
        <w:rPr>
          <w:color w:val="000000"/>
          <w:shd w:val="clear" w:color="auto" w:fill="FFFFFF"/>
        </w:rPr>
        <w:t>длиньше</w:t>
      </w:r>
    </w:p>
    <w:p w:rsidR="00A03939" w:rsidRPr="00A03939" w:rsidRDefault="004C099F" w:rsidP="00A03939">
      <w:pPr>
        <w:shd w:val="clear" w:color="auto" w:fill="FFFFFF"/>
        <w:spacing w:after="0" w:line="240" w:lineRule="auto"/>
        <w:ind w:firstLine="3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</w:t>
      </w:r>
    </w:p>
    <w:p w:rsidR="00A03939" w:rsidRPr="00A03939" w:rsidRDefault="00A03939" w:rsidP="00A03939">
      <w:pPr>
        <w:pStyle w:val="leftmargin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7. </w:t>
      </w:r>
      <w:r w:rsidRPr="00A03939">
        <w:rPr>
          <w:iCs/>
          <w:color w:val="000000"/>
          <w:shd w:val="clear" w:color="auto" w:fill="FFFFFF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A03939" w:rsidRPr="00A03939" w:rsidRDefault="00A03939" w:rsidP="00A03939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1) Зеленоватые валы накатывались на скалы и с шумом разбивались о камни.</w:t>
      </w:r>
    </w:p>
    <w:p w:rsidR="00A03939" w:rsidRPr="00A03939" w:rsidRDefault="00A03939" w:rsidP="00A03939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2) Висячие сады Вавилона удивительное сооружение.</w:t>
      </w:r>
    </w:p>
    <w:p w:rsidR="00A03939" w:rsidRPr="00A03939" w:rsidRDefault="00A03939" w:rsidP="00A03939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3) Пальнул Федор Федорович по сороке да не попал.</w:t>
      </w:r>
    </w:p>
    <w:p w:rsidR="00A03939" w:rsidRDefault="00A03939" w:rsidP="00A03939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4) Все остаются на своих местах.</w:t>
      </w:r>
    </w:p>
    <w:p w:rsidR="000E43B0" w:rsidRDefault="000E43B0" w:rsidP="00A0393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A03939">
        <w:rPr>
          <w:color w:val="000000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1) Изучение и сравнение амфор вызывало у художника и у поэта мысли о легендарных временах будило их воображение.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2) Лужи льдом подернулись трава к земле примерзла.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3) Куда ты дорожка меня завела?</w:t>
      </w:r>
    </w:p>
    <w:p w:rsidR="00A03939" w:rsidRPr="00A03939" w:rsidRDefault="00A03939" w:rsidP="00A039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4) Взял я с полки книжку русских сказок.</w:t>
      </w:r>
    </w:p>
    <w:p w:rsidR="00A03939" w:rsidRPr="00A03939" w:rsidRDefault="00A03939" w:rsidP="00A03939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p w:rsidR="00A03939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  <w:t xml:space="preserve"> </w:t>
      </w: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FB3316" w:rsidRDefault="00FB3316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A03939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0E43B0" w:rsidRDefault="000E43B0" w:rsidP="00A03939">
      <w:pPr>
        <w:pStyle w:val="a3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03939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939" w:rsidRPr="00A03939" w:rsidRDefault="00A03939" w:rsidP="00A039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39">
        <w:rPr>
          <w:rFonts w:ascii="Times New Roman" w:hAnsi="Times New Roman" w:cs="Times New Roman"/>
          <w:b/>
          <w:sz w:val="24"/>
          <w:szCs w:val="24"/>
        </w:rPr>
        <w:t>Система оценивания  работы по русскому языку.</w:t>
      </w:r>
    </w:p>
    <w:p w:rsidR="00A03939" w:rsidRPr="000E43B0" w:rsidRDefault="000E43B0" w:rsidP="00A039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43B0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A03939" w:rsidRPr="001B5CFC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B5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5CFC">
        <w:rPr>
          <w:rFonts w:ascii="Times New Roman" w:hAnsi="Times New Roman" w:cs="Times New Roman"/>
          <w:sz w:val="24"/>
          <w:szCs w:val="24"/>
        </w:rPr>
        <w:t>Ч..дес..ны лунные мартовские ночи! С</w:t>
      </w:r>
      <w:r>
        <w:rPr>
          <w:rFonts w:ascii="Times New Roman" w:hAnsi="Times New Roman" w:cs="Times New Roman"/>
          <w:sz w:val="24"/>
          <w:szCs w:val="24"/>
        </w:rPr>
        <w:t xml:space="preserve">казоч..ным каж..т..ся н..чной </w:t>
      </w:r>
      <w:r w:rsidRPr="001B5CFC">
        <w:rPr>
          <w:rFonts w:ascii="Times New Roman" w:hAnsi="Times New Roman" w:cs="Times New Roman"/>
          <w:sz w:val="24"/>
          <w:szCs w:val="24"/>
        </w:rPr>
        <w:t xml:space="preserve"> лес. Иные, н..чные, слыш..т..ся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hAnsi="Times New Roman" w:cs="Times New Roman"/>
          <w:sz w:val="24"/>
          <w:szCs w:val="24"/>
        </w:rPr>
        <w:t xml:space="preserve">звуки и г..л..са. Гугукнула сова и от..звались ей где-то д..леко другие нев..димки-совы. Пискнув тихонько, л..сная мыш.. проб..жала по снегу скрылась под пнём в сугроб.. . Опушкой леса проб..жала ост..рожная л..сица. В светл.. ночи выход..т к..рмит..ся на п..ля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hAnsi="Times New Roman" w:cs="Times New Roman"/>
          <w:sz w:val="24"/>
          <w:szCs w:val="24"/>
        </w:rPr>
        <w:t>зайц.. .</w:t>
      </w:r>
    </w:p>
    <w:p w:rsidR="00A03939" w:rsidRPr="001B5CFC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Ещё спят в св..их тёплых</w:t>
      </w:r>
      <w:r w:rsidRPr="001B5CFC">
        <w:rPr>
          <w:rFonts w:ascii="Times New Roman" w:hAnsi="Times New Roman" w:cs="Times New Roman"/>
          <w:sz w:val="24"/>
          <w:szCs w:val="24"/>
        </w:rPr>
        <w:t xml:space="preserve"> норах и б..рлогах б..рсуки и м..дведи. Но в мартовские дни всё чаще просыпа</w:t>
      </w:r>
      <w:r>
        <w:rPr>
          <w:rFonts w:ascii="Times New Roman" w:hAnsi="Times New Roman" w:cs="Times New Roman"/>
          <w:sz w:val="24"/>
          <w:szCs w:val="24"/>
        </w:rPr>
        <w:t>..т..ся м..дведь. Подр..стают</w:t>
      </w:r>
      <w:r w:rsidRPr="001B5CFC">
        <w:rPr>
          <w:rFonts w:ascii="Times New Roman" w:hAnsi="Times New Roman" w:cs="Times New Roman"/>
          <w:sz w:val="24"/>
          <w:szCs w:val="24"/>
        </w:rPr>
        <w:t xml:space="preserve"> в б..рлогах р..дившиеся з..мой м..двежата. </w:t>
      </w:r>
    </w:p>
    <w:p w:rsidR="00A03939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b/>
          <w:sz w:val="24"/>
          <w:szCs w:val="24"/>
        </w:rPr>
        <w:t xml:space="preserve">   Настоящая в..сна приход..т в с..р..дин.. марта</w:t>
      </w:r>
      <w:r w:rsidRPr="001B5CFC">
        <w:rPr>
          <w:rFonts w:ascii="Times New Roman" w:hAnsi="Times New Roman" w:cs="Times New Roman"/>
          <w:sz w:val="24"/>
          <w:szCs w:val="24"/>
        </w:rPr>
        <w:t xml:space="preserve">. Радос..но,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hAnsi="Times New Roman" w:cs="Times New Roman"/>
          <w:sz w:val="24"/>
          <w:szCs w:val="24"/>
        </w:rPr>
        <w:t>по-в..сеннему ч..рикают вороб..и. На л..сных тр..пинках провалива..т..ся под н..гами сне(г/к).</w:t>
      </w:r>
    </w:p>
    <w:p w:rsidR="00A03939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939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7871"/>
        <w:gridCol w:w="1658"/>
      </w:tblGrid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Default="0026672E" w:rsidP="007C61F0">
            <w:pPr>
              <w:spacing w:after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Чудесны лунные мартовские ночи! Сказочным кажется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ночной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 лес. Иные, ночные, слышатся звуки и голоса. Гугукнула сова, и отозвались ей где-то далеко другие невидимки-совы. Пискнув тихонько, лесная мышь пробежала по снегу, скрылась под пнём в сугробе. Опушкой леса пробежала осторожная лисица. В светлые ночи выходят кормиться на 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 зайцы. </w:t>
            </w:r>
          </w:p>
          <w:p w:rsidR="0026672E" w:rsidRDefault="0026672E" w:rsidP="007C61F0">
            <w:pPr>
              <w:spacing w:after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Ещё спят в своих тёплых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 норах и берлогах барсуки и медведи. Но в мартовские дни всё чаще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осыпается медведь. Подрастают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 в берлогах родившиеся зимой медвежата. </w:t>
            </w:r>
          </w:p>
          <w:p w:rsidR="0026672E" w:rsidRPr="0026672E" w:rsidRDefault="0026672E" w:rsidP="007C61F0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весна приходит в середине марта. Радостно, по- весеннему чирикают воробьи. На лесных тропинках проваливается под ногами снег.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ошибка).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оценивании выполнения задания по критерию К1 учитываются только ошибки, сделанные при записи слов с пропущенными буквами, раскрытии скобок,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восстановлении слитного и раздельного написания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слов, слов с изменённым графическим обликом, исправлений).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описок и ошибок следующего характера: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>Допущено четыре-семь описок и ошибок следующего характера:</w:t>
            </w:r>
          </w:p>
          <w:p w:rsidR="0026672E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 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26672E" w:rsidRPr="0026672E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</w:p>
          <w:p w:rsidR="0026672E" w:rsidRPr="00D171F0" w:rsidRDefault="0026672E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три и более исправлений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D171F0" w:rsidTr="007C61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2E" w:rsidRPr="00D171F0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C84FE5" w:rsidRDefault="0026672E" w:rsidP="007C61F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72E" w:rsidRPr="00C84FE5" w:rsidRDefault="0026672E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03939" w:rsidRPr="001B5CFC" w:rsidRDefault="00A03939" w:rsidP="00A0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939" w:rsidRDefault="0026672E" w:rsidP="00266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672E">
        <w:rPr>
          <w:rFonts w:ascii="Times New Roman" w:hAnsi="Times New Roman" w:cs="Times New Roman"/>
          <w:sz w:val="24"/>
          <w:szCs w:val="24"/>
        </w:rPr>
        <w:t>Выполните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2E">
        <w:rPr>
          <w:rFonts w:ascii="Times New Roman" w:hAnsi="Times New Roman" w:cs="Times New Roman"/>
          <w:sz w:val="24"/>
          <w:szCs w:val="24"/>
        </w:rPr>
        <w:t xml:space="preserve"> языковые разборы: (2) – морфемный и словообразовательный разборы слова; (3) – морфологический разбор слова; (4) – синтаксический разбор предложения.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4"/>
        <w:gridCol w:w="6806"/>
        <w:gridCol w:w="1904"/>
      </w:tblGrid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6806" w:type="dxa"/>
          </w:tcPr>
          <w:p w:rsidR="0026672E" w:rsidRPr="00D171F0" w:rsidRDefault="0026672E" w:rsidP="007B4C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</w:t>
            </w:r>
            <w:r w:rsidR="007B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морфемного</w:t>
            </w: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разбора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806" w:type="dxa"/>
          </w:tcPr>
          <w:p w:rsidR="0026672E" w:rsidRPr="00D171F0" w:rsidRDefault="007B4C24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Выполнение словообразовательного </w:t>
            </w:r>
            <w:r w:rsidR="0026672E" w:rsidRPr="00D1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разбора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D171F0" w:rsidTr="007C61F0">
        <w:tc>
          <w:tcPr>
            <w:tcW w:w="131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лнение морфологического разбора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синт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аксического разбора предложения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 допущено более двух ошибок </w:t>
            </w:r>
          </w:p>
        </w:tc>
        <w:tc>
          <w:tcPr>
            <w:tcW w:w="190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72E" w:rsidRPr="003A5880" w:rsidTr="007C61F0">
        <w:tc>
          <w:tcPr>
            <w:tcW w:w="1314" w:type="dxa"/>
          </w:tcPr>
          <w:p w:rsidR="0026672E" w:rsidRPr="003A5880" w:rsidRDefault="0026672E" w:rsidP="007C61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04" w:type="dxa"/>
          </w:tcPr>
          <w:p w:rsidR="0026672E" w:rsidRPr="00D171F0" w:rsidRDefault="0026672E" w:rsidP="007C6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6672E" w:rsidRDefault="0026672E" w:rsidP="00266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72E" w:rsidRDefault="0026672E" w:rsidP="00266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672E">
        <w:rPr>
          <w:rFonts w:ascii="Times New Roman" w:hAnsi="Times New Roman" w:cs="Times New Roman"/>
          <w:sz w:val="24"/>
          <w:szCs w:val="24"/>
        </w:rPr>
        <w:t>3. 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26672E" w:rsidRDefault="0026672E" w:rsidP="00266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C24" w:rsidRDefault="007B4C24" w:rsidP="0026672E">
      <w:pPr>
        <w:pStyle w:val="a3"/>
      </w:pPr>
      <w:r>
        <w:t xml:space="preserve"> </w:t>
      </w:r>
    </w:p>
    <w:p w:rsidR="007B4C24" w:rsidRPr="007B4C24" w:rsidRDefault="007B4C24" w:rsidP="00266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C24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 w:rsidRPr="007B4C24">
        <w:rPr>
          <w:rFonts w:ascii="Times New Roman" w:hAnsi="Times New Roman" w:cs="Times New Roman"/>
          <w:sz w:val="24"/>
          <w:szCs w:val="24"/>
        </w:rPr>
        <w:t xml:space="preserve"> настоящая.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4">
        <w:rPr>
          <w:rFonts w:ascii="Times New Roman" w:hAnsi="Times New Roman" w:cs="Times New Roman"/>
          <w:sz w:val="24"/>
          <w:szCs w:val="24"/>
        </w:rPr>
        <w:t xml:space="preserve">В слове звуков больше, чем букв, т.к. гласная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4">
        <w:rPr>
          <w:rFonts w:ascii="Times New Roman" w:hAnsi="Times New Roman" w:cs="Times New Roman"/>
          <w:sz w:val="24"/>
          <w:szCs w:val="24"/>
        </w:rPr>
        <w:t>Я обозначает два звука после гласного.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B4C24" w:rsidTr="007B4C24">
        <w:tc>
          <w:tcPr>
            <w:tcW w:w="7196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слова</w:t>
            </w:r>
          </w:p>
        </w:tc>
        <w:tc>
          <w:tcPr>
            <w:tcW w:w="2375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24" w:rsidTr="007B4C24">
        <w:tc>
          <w:tcPr>
            <w:tcW w:w="7196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определено и выписано слово </w:t>
            </w:r>
          </w:p>
        </w:tc>
        <w:tc>
          <w:tcPr>
            <w:tcW w:w="2375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C24" w:rsidTr="007B4C24">
        <w:tc>
          <w:tcPr>
            <w:tcW w:w="7196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Неправильно определено и выписано слово. ИЛИ Слово не выписано</w:t>
            </w:r>
          </w:p>
        </w:tc>
        <w:tc>
          <w:tcPr>
            <w:tcW w:w="2375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C24" w:rsidTr="007B4C24">
        <w:tc>
          <w:tcPr>
            <w:tcW w:w="7196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2375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24" w:rsidTr="007B4C24">
        <w:tc>
          <w:tcPr>
            <w:tcW w:w="7196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Верно объяснена причина несовпадения количества букв и звуков в слове</w:t>
            </w:r>
          </w:p>
        </w:tc>
        <w:tc>
          <w:tcPr>
            <w:tcW w:w="2375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C24" w:rsidTr="007B4C24">
        <w:tc>
          <w:tcPr>
            <w:tcW w:w="7196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Ответ неправильный. ИЛИ Неверно объяснена причина несовпадения количества букв и звуков в слове</w:t>
            </w:r>
          </w:p>
        </w:tc>
        <w:tc>
          <w:tcPr>
            <w:tcW w:w="2375" w:type="dxa"/>
          </w:tcPr>
          <w:p w:rsidR="007B4C24" w:rsidRPr="007B4C24" w:rsidRDefault="007B4C24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C24" w:rsidTr="007B4C24">
        <w:tc>
          <w:tcPr>
            <w:tcW w:w="7196" w:type="dxa"/>
          </w:tcPr>
          <w:p w:rsidR="007B4C24" w:rsidRPr="0074599F" w:rsidRDefault="007B4C24" w:rsidP="007B4C2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375" w:type="dxa"/>
          </w:tcPr>
          <w:p w:rsidR="007B4C24" w:rsidRPr="0074599F" w:rsidRDefault="007B4C24" w:rsidP="002667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B4C24" w:rsidRDefault="007B4C24" w:rsidP="00266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C24" w:rsidRDefault="007B4C24" w:rsidP="007B4C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Поставьте знак ударения в следующих словах.</w:t>
      </w:r>
    </w:p>
    <w:p w:rsidR="007B4C24" w:rsidRDefault="007B4C24" w:rsidP="007B4C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39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Дремота, завидно, жалюзи, каталог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4"/>
        <w:gridCol w:w="1847"/>
      </w:tblGrid>
      <w:tr w:rsidR="007B4C24" w:rsidRPr="00D171F0" w:rsidTr="007B4C24"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B4C24" w:rsidRPr="00D171F0" w:rsidTr="007B4C24"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7B4C24" w:rsidRDefault="007B4C24" w:rsidP="007B4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ДремОта, завИдно, жалюзИ, каталОг.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24" w:rsidRPr="00D171F0" w:rsidTr="007B4C24"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во всех словах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C24" w:rsidRPr="00D171F0" w:rsidTr="007B4C24"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только в трёх словах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C24" w:rsidRPr="00D171F0" w:rsidTr="007B4C24"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C24" w:rsidRPr="00D171F0" w:rsidRDefault="007B4C24" w:rsidP="007C61F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поставлено ударение только в одном-двух словах.</w:t>
            </w:r>
          </w:p>
          <w:p w:rsidR="007B4C24" w:rsidRPr="00D171F0" w:rsidRDefault="007B4C24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ИЛИ Ударение во всех словах поставлено неверно / не поставлено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C24" w:rsidRPr="00D171F0" w:rsidTr="007B4C24"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B4C24" w:rsidRDefault="007B4C24" w:rsidP="007B4C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Над каждым словом напишите, какой частью речи оно является.</w:t>
      </w:r>
    </w:p>
    <w:p w:rsidR="007B4C24" w:rsidRDefault="007B4C24" w:rsidP="007B4C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939">
        <w:rPr>
          <w:rFonts w:ascii="Times New Roman" w:hAnsi="Times New Roman" w:cs="Times New Roman"/>
          <w:b/>
          <w:sz w:val="24"/>
          <w:szCs w:val="24"/>
        </w:rPr>
        <w:t>Гугукнула сова и от..звались ей где-то д..леко другие нев..димки-совы.</w:t>
      </w:r>
    </w:p>
    <w:p w:rsidR="007B4C24" w:rsidRDefault="007B4C24" w:rsidP="0026672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3"/>
        <w:gridCol w:w="1848"/>
      </w:tblGrid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B4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Верное обозначение частей речи в предложении:</w:t>
            </w:r>
          </w:p>
          <w:p w:rsidR="007B4C24" w:rsidRPr="007B4C24" w:rsidRDefault="007B4C24" w:rsidP="007B4C2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C24">
              <w:rPr>
                <w:rFonts w:ascii="Times New Roman" w:hAnsi="Times New Roman" w:cs="Times New Roman"/>
                <w:b/>
                <w:sz w:val="24"/>
                <w:szCs w:val="24"/>
              </w:rPr>
              <w:t>Глаг., сущ., союз, глаг., мест, нареч., нареч., прил., сущ.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Верно определены все части речи в предложении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Допущена одна ошибка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C24" w:rsidRPr="00D171F0" w:rsidTr="004C099F">
        <w:tc>
          <w:tcPr>
            <w:tcW w:w="7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C24" w:rsidRPr="00D171F0" w:rsidRDefault="007B4C24" w:rsidP="007C6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99F" w:rsidRPr="00C84FE5" w:rsidTr="004C099F">
        <w:trPr>
          <w:trHeight w:val="64"/>
        </w:trPr>
        <w:tc>
          <w:tcPr>
            <w:tcW w:w="7723" w:type="dxa"/>
          </w:tcPr>
          <w:p w:rsidR="004C099F" w:rsidRPr="00C84FE5" w:rsidRDefault="004C099F" w:rsidP="004C099F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b/>
                <w:i/>
                <w:iCs/>
                <w:sz w:val="24"/>
                <w:szCs w:val="24"/>
              </w:rPr>
            </w:pPr>
            <w:r w:rsidRPr="00C84FE5">
              <w:rPr>
                <w:rFonts w:ascii="Times New Roman" w:eastAsia="TimesNewRoman,Italic" w:hAnsi="Times New Roman" w:cs="Times New Roman"/>
                <w:b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848" w:type="dxa"/>
          </w:tcPr>
          <w:p w:rsidR="004C099F" w:rsidRPr="00C84FE5" w:rsidRDefault="004C099F" w:rsidP="007C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B4C24" w:rsidRDefault="007B4C24" w:rsidP="00266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3939">
        <w:t xml:space="preserve">6. </w:t>
      </w:r>
      <w:r w:rsidRPr="00A03939">
        <w:rPr>
          <w:color w:val="000000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1) ихние письма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2) в обеих руках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3) до тысяча девятьсот пятого года</w:t>
      </w:r>
    </w:p>
    <w:p w:rsidR="004C099F" w:rsidRPr="004C099F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 xml:space="preserve">4) </w:t>
      </w:r>
      <w:r>
        <w:rPr>
          <w:color w:val="000000"/>
        </w:rPr>
        <w:t xml:space="preserve"> </w:t>
      </w:r>
      <w:r w:rsidRPr="004C099F">
        <w:rPr>
          <w:color w:val="000000"/>
          <w:shd w:val="clear" w:color="auto" w:fill="FFFFFF"/>
        </w:rPr>
        <w:t>длиньше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4C099F" w:rsidTr="004C099F">
        <w:tc>
          <w:tcPr>
            <w:tcW w:w="8188" w:type="dxa"/>
          </w:tcPr>
          <w:p w:rsidR="004C099F" w:rsidRPr="004C099F" w:rsidRDefault="004C099F" w:rsidP="004C0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383" w:type="dxa"/>
          </w:tcPr>
          <w:p w:rsidR="004C099F" w:rsidRPr="004C099F" w:rsidRDefault="004C099F" w:rsidP="004C0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C099F" w:rsidTr="004C099F">
        <w:tc>
          <w:tcPr>
            <w:tcW w:w="8188" w:type="dxa"/>
          </w:tcPr>
          <w:p w:rsidR="004C099F" w:rsidRPr="004C099F" w:rsidRDefault="004C099F" w:rsidP="004C09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4C09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Их письма, длиннее</w:t>
            </w:r>
          </w:p>
        </w:tc>
        <w:tc>
          <w:tcPr>
            <w:tcW w:w="1383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F" w:rsidTr="004C099F">
        <w:tc>
          <w:tcPr>
            <w:tcW w:w="8188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выписаны и исправлены две формы слова </w:t>
            </w:r>
          </w:p>
        </w:tc>
        <w:tc>
          <w:tcPr>
            <w:tcW w:w="1383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9F" w:rsidTr="004C099F">
        <w:tc>
          <w:tcPr>
            <w:tcW w:w="8188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sz w:val="24"/>
                <w:szCs w:val="24"/>
              </w:rPr>
              <w:t>Верно выписана и исправлена одна форма слова</w:t>
            </w:r>
          </w:p>
        </w:tc>
        <w:tc>
          <w:tcPr>
            <w:tcW w:w="1383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99F" w:rsidTr="004C099F">
        <w:tc>
          <w:tcPr>
            <w:tcW w:w="8188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sz w:val="24"/>
                <w:szCs w:val="24"/>
              </w:rPr>
              <w:t>Дан неверный ответ. ИЛИ Выписаны, но не исправлены ошибочные формы слова</w:t>
            </w:r>
          </w:p>
        </w:tc>
        <w:tc>
          <w:tcPr>
            <w:tcW w:w="1383" w:type="dxa"/>
          </w:tcPr>
          <w:p w:rsidR="004C099F" w:rsidRPr="004C099F" w:rsidRDefault="004C099F" w:rsidP="0026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99F" w:rsidTr="004C099F">
        <w:tc>
          <w:tcPr>
            <w:tcW w:w="8188" w:type="dxa"/>
          </w:tcPr>
          <w:p w:rsidR="004C099F" w:rsidRPr="00C84FE5" w:rsidRDefault="004C099F" w:rsidP="007C61F0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b/>
                <w:i/>
                <w:iCs/>
                <w:sz w:val="24"/>
                <w:szCs w:val="24"/>
              </w:rPr>
            </w:pPr>
            <w:r w:rsidRPr="00C84FE5">
              <w:rPr>
                <w:rFonts w:ascii="Times New Roman" w:eastAsia="TimesNewRoman,Italic" w:hAnsi="Times New Roman" w:cs="Times New Roman"/>
                <w:b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383" w:type="dxa"/>
          </w:tcPr>
          <w:p w:rsidR="004C099F" w:rsidRPr="00C84FE5" w:rsidRDefault="004C099F" w:rsidP="007C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C099F" w:rsidRPr="00A03939" w:rsidRDefault="004C099F" w:rsidP="004C099F">
      <w:pPr>
        <w:pStyle w:val="leftmargin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7. </w:t>
      </w:r>
      <w:r w:rsidRPr="00A03939">
        <w:rPr>
          <w:iCs/>
          <w:color w:val="000000"/>
          <w:shd w:val="clear" w:color="auto" w:fill="FFFFFF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4C099F" w:rsidRPr="00A03939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1) Зеленоватые валы накатывались на скалы и с шумом разбивались о камни.</w:t>
      </w:r>
    </w:p>
    <w:p w:rsidR="004C099F" w:rsidRPr="00A03939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2) Висячие сады Вавилона удивительное сооружение.</w:t>
      </w:r>
    </w:p>
    <w:p w:rsidR="004C099F" w:rsidRPr="00A03939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3) Пальнул Федор Федорович по сороке да не попал.</w:t>
      </w:r>
    </w:p>
    <w:p w:rsidR="004C099F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  <w:r w:rsidRPr="00A03939">
        <w:rPr>
          <w:iCs/>
          <w:color w:val="000000"/>
          <w:shd w:val="clear" w:color="auto" w:fill="FFFFFF"/>
        </w:rPr>
        <w:t>4) Все остаются на своих местах.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C099F" w:rsidTr="004C099F">
        <w:tc>
          <w:tcPr>
            <w:tcW w:w="7763" w:type="dxa"/>
          </w:tcPr>
          <w:p w:rsidR="004C099F" w:rsidRP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808" w:type="dxa"/>
          </w:tcPr>
          <w:p w:rsidR="004C099F" w:rsidRP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>Баллы</w:t>
            </w:r>
          </w:p>
        </w:tc>
      </w:tr>
      <w:tr w:rsidR="004C099F" w:rsidTr="004C099F">
        <w:tc>
          <w:tcPr>
            <w:tcW w:w="7763" w:type="dxa"/>
          </w:tcPr>
          <w:p w:rsidR="004C099F" w:rsidRPr="004C099F" w:rsidRDefault="004C099F" w:rsidP="004C099F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4C099F">
              <w:rPr>
                <w:i/>
                <w:iCs/>
                <w:color w:val="000000"/>
                <w:shd w:val="clear" w:color="auto" w:fill="FFFFFF"/>
              </w:rPr>
              <w:t>Висячие сады Вавилона — удивительное сооружение. — Тире между подлежащим и сказуемым, выраженными именами существительными.</w:t>
            </w:r>
          </w:p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Обоснование выбора может быть сформулировано иначе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</w:tc>
      </w:tr>
      <w:tr w:rsidR="004C099F" w:rsidTr="004C099F">
        <w:tc>
          <w:tcPr>
            <w:tcW w:w="7763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Распознавание предложения и места постановки тире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</w:tc>
      </w:tr>
      <w:tr w:rsidR="004C099F" w:rsidTr="004C099F">
        <w:tc>
          <w:tcPr>
            <w:tcW w:w="7763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 xml:space="preserve">Правильно определено предложение и место постановки тире  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1</w:t>
            </w:r>
          </w:p>
        </w:tc>
      </w:tr>
      <w:tr w:rsidR="004C099F" w:rsidTr="004C099F">
        <w:tc>
          <w:tcPr>
            <w:tcW w:w="7763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Правильно определено предложение, но место постановки тире определено неверно. ИЛИ Ответ неправильный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0</w:t>
            </w:r>
          </w:p>
        </w:tc>
      </w:tr>
      <w:tr w:rsidR="004C099F" w:rsidTr="004C099F">
        <w:tc>
          <w:tcPr>
            <w:tcW w:w="7763" w:type="dxa"/>
          </w:tcPr>
          <w:p w:rsidR="004C099F" w:rsidRP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>Обоснование выбора предложения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</w:tc>
      </w:tr>
      <w:tr w:rsidR="004C099F" w:rsidTr="004C099F">
        <w:tc>
          <w:tcPr>
            <w:tcW w:w="7763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Верно обоснован выбор предложения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1</w:t>
            </w:r>
          </w:p>
        </w:tc>
      </w:tr>
      <w:tr w:rsidR="004C099F" w:rsidTr="004C099F">
        <w:tc>
          <w:tcPr>
            <w:tcW w:w="7763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Ответ неправильный</w:t>
            </w:r>
          </w:p>
        </w:tc>
        <w:tc>
          <w:tcPr>
            <w:tcW w:w="1808" w:type="dxa"/>
          </w:tcPr>
          <w:p w:rsid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0</w:t>
            </w:r>
          </w:p>
        </w:tc>
      </w:tr>
      <w:tr w:rsidR="004C099F" w:rsidTr="004C099F">
        <w:tc>
          <w:tcPr>
            <w:tcW w:w="7763" w:type="dxa"/>
          </w:tcPr>
          <w:p w:rsidR="004C099F" w:rsidRPr="004C099F" w:rsidRDefault="004C099F" w:rsidP="004C099F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 w:rsidRPr="004C099F">
              <w:rPr>
                <w:b/>
              </w:rPr>
              <w:t xml:space="preserve">                                                                  Максимальный балл</w:t>
            </w:r>
          </w:p>
        </w:tc>
        <w:tc>
          <w:tcPr>
            <w:tcW w:w="1808" w:type="dxa"/>
          </w:tcPr>
          <w:p w:rsidR="004C099F" w:rsidRP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  <w:iCs/>
                <w:color w:val="000000"/>
                <w:shd w:val="clear" w:color="auto" w:fill="FFFFFF"/>
              </w:rPr>
              <w:t>2</w:t>
            </w:r>
          </w:p>
        </w:tc>
      </w:tr>
    </w:tbl>
    <w:p w:rsidR="004C099F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p w:rsidR="004C099F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p w:rsidR="004C099F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A03939">
        <w:rPr>
          <w:color w:val="000000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1) Изучение и сравнение амфор вызывало у художника и у поэта мысли о легендарных временах будило их воображение.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2) Лужи льдом подернулись трава к земле примерзла.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3) Куда ты дорожка меня завела?</w:t>
      </w:r>
    </w:p>
    <w:p w:rsidR="004C099F" w:rsidRPr="00A03939" w:rsidRDefault="004C099F" w:rsidP="004C099F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A03939">
        <w:rPr>
          <w:color w:val="000000"/>
        </w:rPr>
        <w:t>4) Взял я с полки книжку русских сказок.</w:t>
      </w:r>
    </w:p>
    <w:p w:rsidR="004C099F" w:rsidRPr="00A03939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C099F" w:rsidTr="007C61F0">
        <w:tc>
          <w:tcPr>
            <w:tcW w:w="7763" w:type="dxa"/>
          </w:tcPr>
          <w:p w:rsidR="004C099F" w:rsidRP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808" w:type="dxa"/>
          </w:tcPr>
          <w:p w:rsidR="004C099F" w:rsidRP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>Баллы</w:t>
            </w:r>
          </w:p>
        </w:tc>
      </w:tr>
      <w:tr w:rsidR="004C099F" w:rsidTr="007C61F0">
        <w:tc>
          <w:tcPr>
            <w:tcW w:w="7763" w:type="dxa"/>
          </w:tcPr>
          <w:p w:rsidR="004C099F" w:rsidRPr="004C099F" w:rsidRDefault="004C099F" w:rsidP="004C09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C09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Куда ты, дорожка, меня завела ?</w:t>
            </w:r>
          </w:p>
          <w:p w:rsidR="004C099F" w:rsidRP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/>
                <w:iCs/>
                <w:color w:val="000000"/>
                <w:shd w:val="clear" w:color="auto" w:fill="FFFFFF"/>
              </w:rPr>
            </w:pPr>
          </w:p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 w:rsidRPr="004C099F">
              <w:rPr>
                <w:i/>
              </w:rPr>
              <w:t>2) обоснование выбора предложения: Это предложение с обращением. ИЛИ Обращение.</w:t>
            </w:r>
          </w:p>
        </w:tc>
        <w:tc>
          <w:tcPr>
            <w:tcW w:w="1808" w:type="dxa"/>
          </w:tcPr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</w:tc>
      </w:tr>
      <w:tr w:rsidR="004C099F" w:rsidTr="007C61F0">
        <w:tc>
          <w:tcPr>
            <w:tcW w:w="7763" w:type="dxa"/>
          </w:tcPr>
          <w:p w:rsidR="004C099F" w:rsidRPr="004C099F" w:rsidRDefault="004C099F" w:rsidP="004C099F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 xml:space="preserve">Распознавание предложения и </w:t>
            </w:r>
            <w:r>
              <w:rPr>
                <w:b/>
              </w:rPr>
              <w:t xml:space="preserve"> </w:t>
            </w:r>
            <w:r w:rsidRPr="004C099F">
              <w:rPr>
                <w:b/>
              </w:rPr>
              <w:t>расстановка знаков препинания</w:t>
            </w:r>
          </w:p>
        </w:tc>
        <w:tc>
          <w:tcPr>
            <w:tcW w:w="1808" w:type="dxa"/>
          </w:tcPr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</w:tc>
      </w:tr>
      <w:tr w:rsidR="004C099F" w:rsidTr="007C61F0">
        <w:tc>
          <w:tcPr>
            <w:tcW w:w="7763" w:type="dxa"/>
          </w:tcPr>
          <w:p w:rsidR="004C099F" w:rsidRDefault="004C099F" w:rsidP="000E43B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lastRenderedPageBreak/>
              <w:t xml:space="preserve">Правильно определено предложение и </w:t>
            </w:r>
            <w:r w:rsidR="000E43B0">
              <w:t xml:space="preserve"> расставлены знаки препинания</w:t>
            </w:r>
            <w:r>
              <w:t xml:space="preserve">  </w:t>
            </w:r>
          </w:p>
        </w:tc>
        <w:tc>
          <w:tcPr>
            <w:tcW w:w="1808" w:type="dxa"/>
          </w:tcPr>
          <w:p w:rsidR="004C099F" w:rsidRDefault="000E43B0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2</w:t>
            </w:r>
          </w:p>
        </w:tc>
      </w:tr>
      <w:tr w:rsidR="004C099F" w:rsidTr="007C61F0">
        <w:tc>
          <w:tcPr>
            <w:tcW w:w="7763" w:type="dxa"/>
          </w:tcPr>
          <w:p w:rsidR="004C099F" w:rsidRDefault="000E43B0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 xml:space="preserve"> 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808" w:type="dxa"/>
          </w:tcPr>
          <w:p w:rsidR="004C099F" w:rsidRDefault="000E43B0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 1</w:t>
            </w:r>
          </w:p>
        </w:tc>
      </w:tr>
      <w:tr w:rsidR="000E43B0" w:rsidTr="007C61F0">
        <w:tc>
          <w:tcPr>
            <w:tcW w:w="7763" w:type="dxa"/>
          </w:tcPr>
          <w:p w:rsidR="000E43B0" w:rsidRDefault="000E43B0" w:rsidP="007C61F0">
            <w:pPr>
              <w:pStyle w:val="leftmargin"/>
              <w:spacing w:before="0" w:beforeAutospacing="0" w:after="0" w:afterAutospacing="0"/>
              <w:jc w:val="both"/>
            </w:pPr>
            <w:r>
              <w:t>Правильно определено предложение, при расстановке знаков препинания допущены две ошибки или более. ИЛИ Ответ неправильный</w:t>
            </w:r>
          </w:p>
        </w:tc>
        <w:tc>
          <w:tcPr>
            <w:tcW w:w="1808" w:type="dxa"/>
          </w:tcPr>
          <w:p w:rsidR="000E43B0" w:rsidRDefault="000E43B0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0</w:t>
            </w:r>
          </w:p>
        </w:tc>
      </w:tr>
      <w:tr w:rsidR="004C099F" w:rsidTr="007C61F0">
        <w:tc>
          <w:tcPr>
            <w:tcW w:w="7763" w:type="dxa"/>
          </w:tcPr>
          <w:p w:rsidR="004C099F" w:rsidRP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 w:rsidRPr="004C099F">
              <w:rPr>
                <w:b/>
              </w:rPr>
              <w:t>Обоснование выбора предложения</w:t>
            </w:r>
          </w:p>
        </w:tc>
        <w:tc>
          <w:tcPr>
            <w:tcW w:w="1808" w:type="dxa"/>
          </w:tcPr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</w:p>
        </w:tc>
      </w:tr>
      <w:tr w:rsidR="004C099F" w:rsidTr="007C61F0">
        <w:tc>
          <w:tcPr>
            <w:tcW w:w="7763" w:type="dxa"/>
          </w:tcPr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Верно обоснован выбор предложения</w:t>
            </w:r>
          </w:p>
        </w:tc>
        <w:tc>
          <w:tcPr>
            <w:tcW w:w="1808" w:type="dxa"/>
          </w:tcPr>
          <w:p w:rsidR="004C099F" w:rsidRDefault="000E43B0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1</w:t>
            </w:r>
          </w:p>
        </w:tc>
      </w:tr>
      <w:tr w:rsidR="004C099F" w:rsidTr="007C61F0">
        <w:tc>
          <w:tcPr>
            <w:tcW w:w="7763" w:type="dxa"/>
          </w:tcPr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t>Ответ неправильный</w:t>
            </w:r>
          </w:p>
        </w:tc>
        <w:tc>
          <w:tcPr>
            <w:tcW w:w="1808" w:type="dxa"/>
          </w:tcPr>
          <w:p w:rsidR="004C099F" w:rsidRDefault="004C099F" w:rsidP="007C61F0">
            <w:pPr>
              <w:pStyle w:val="leftmargin"/>
              <w:spacing w:before="0" w:beforeAutospacing="0" w:after="0" w:afterAutospacing="0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0</w:t>
            </w:r>
          </w:p>
        </w:tc>
      </w:tr>
      <w:tr w:rsidR="004C099F" w:rsidTr="007C61F0">
        <w:tc>
          <w:tcPr>
            <w:tcW w:w="7763" w:type="dxa"/>
          </w:tcPr>
          <w:p w:rsidR="004C099F" w:rsidRPr="004C099F" w:rsidRDefault="004C099F" w:rsidP="007C61F0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 w:rsidRPr="004C099F">
              <w:rPr>
                <w:b/>
              </w:rPr>
              <w:t xml:space="preserve">                                                                  Максимальный балл</w:t>
            </w:r>
          </w:p>
        </w:tc>
        <w:tc>
          <w:tcPr>
            <w:tcW w:w="1808" w:type="dxa"/>
          </w:tcPr>
          <w:p w:rsidR="004C099F" w:rsidRPr="004C099F" w:rsidRDefault="000E43B0" w:rsidP="007C61F0">
            <w:pPr>
              <w:pStyle w:val="leftmargin"/>
              <w:spacing w:before="0" w:beforeAutospacing="0" w:after="0" w:afterAutospacing="0"/>
              <w:jc w:val="both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3</w:t>
            </w:r>
          </w:p>
        </w:tc>
      </w:tr>
    </w:tbl>
    <w:p w:rsidR="004C099F" w:rsidRDefault="004C099F" w:rsidP="004C099F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4C099F" w:rsidRDefault="004C099F" w:rsidP="004C099F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4C099F" w:rsidRDefault="004C099F" w:rsidP="004C099F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4C099F" w:rsidRDefault="004C099F" w:rsidP="004C099F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763363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763363" w:rsidRDefault="00763363" w:rsidP="00763363">
      <w:pPr>
        <w:pStyle w:val="a3"/>
        <w:rPr>
          <w:rFonts w:ascii="Verdana" w:hAnsi="Verdana"/>
          <w:color w:val="000000"/>
          <w:spacing w:val="27"/>
          <w:sz w:val="16"/>
          <w:szCs w:val="16"/>
          <w:shd w:val="clear" w:color="auto" w:fill="FFFFFF"/>
        </w:rPr>
      </w:pPr>
    </w:p>
    <w:p w:rsidR="00D22F30" w:rsidRPr="00D22F30" w:rsidRDefault="00D22F30" w:rsidP="00D22F3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F30">
        <w:rPr>
          <w:rFonts w:ascii="Times New Roman" w:hAnsi="Times New Roman" w:cs="Times New Roman"/>
          <w:b/>
          <w:i/>
          <w:sz w:val="24"/>
          <w:szCs w:val="24"/>
        </w:rPr>
        <w:t>Максимальный балл за выполнение работы -35</w:t>
      </w:r>
    </w:p>
    <w:p w:rsidR="00D22F30" w:rsidRPr="00364232" w:rsidRDefault="00D22F30" w:rsidP="00D22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F30" w:rsidRPr="00364232" w:rsidRDefault="00D22F30" w:rsidP="00D22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 xml:space="preserve">   Рекомендации по переводу первичных баллов в отметки по пятибалльной шкале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665"/>
        <w:gridCol w:w="1914"/>
        <w:gridCol w:w="1915"/>
      </w:tblGrid>
      <w:tr w:rsidR="00D22F30" w:rsidRPr="00364232" w:rsidTr="00E35852">
        <w:tc>
          <w:tcPr>
            <w:tcW w:w="2376" w:type="dxa"/>
          </w:tcPr>
          <w:p w:rsidR="00D22F30" w:rsidRPr="00364232" w:rsidRDefault="00D22F30" w:rsidP="00E3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65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22F30" w:rsidRPr="00364232" w:rsidTr="00E35852">
        <w:tc>
          <w:tcPr>
            <w:tcW w:w="2376" w:type="dxa"/>
          </w:tcPr>
          <w:p w:rsidR="00D22F30" w:rsidRPr="00364232" w:rsidRDefault="00D22F30" w:rsidP="00E3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1665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914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1915" w:type="dxa"/>
          </w:tcPr>
          <w:p w:rsidR="00D22F30" w:rsidRPr="00364232" w:rsidRDefault="00D22F30" w:rsidP="00E3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</w:tbl>
    <w:p w:rsidR="00D22F30" w:rsidRPr="00364232" w:rsidRDefault="00D22F30" w:rsidP="00D22F30">
      <w:pPr>
        <w:rPr>
          <w:rFonts w:ascii="Times New Roman" w:hAnsi="Times New Roman" w:cs="Times New Roman"/>
          <w:sz w:val="24"/>
          <w:szCs w:val="24"/>
        </w:rPr>
      </w:pPr>
    </w:p>
    <w:p w:rsidR="00D22F30" w:rsidRDefault="00D22F30" w:rsidP="00D22F30">
      <w:r>
        <w:t xml:space="preserve"> </w:t>
      </w:r>
    </w:p>
    <w:p w:rsidR="00763363" w:rsidRDefault="00763363" w:rsidP="00763363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p w:rsidR="00763363" w:rsidRPr="004C099F" w:rsidRDefault="00763363" w:rsidP="00763363">
      <w:pPr>
        <w:pStyle w:val="a4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>
        <w:rPr>
          <w:rFonts w:ascii="Verdana" w:hAnsi="Verdana"/>
          <w:i/>
          <w:iCs/>
          <w:color w:val="000000"/>
          <w:spacing w:val="27"/>
          <w:sz w:val="18"/>
          <w:szCs w:val="18"/>
          <w:shd w:val="clear" w:color="auto" w:fill="FFFFFF"/>
        </w:rPr>
        <w:t xml:space="preserve"> </w:t>
      </w:r>
    </w:p>
    <w:p w:rsidR="00763363" w:rsidRPr="0026672E" w:rsidRDefault="00763363" w:rsidP="007633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363" w:rsidRDefault="00763363" w:rsidP="00763363"/>
    <w:p w:rsidR="004C099F" w:rsidRDefault="004C099F" w:rsidP="004C099F">
      <w:pPr>
        <w:pStyle w:val="leftmargin"/>
        <w:spacing w:before="0" w:beforeAutospacing="0" w:after="0" w:afterAutospacing="0"/>
        <w:ind w:firstLine="340"/>
        <w:jc w:val="both"/>
        <w:rPr>
          <w:iCs/>
          <w:color w:val="000000"/>
          <w:shd w:val="clear" w:color="auto" w:fill="FFFFFF"/>
        </w:rPr>
      </w:pPr>
    </w:p>
    <w:p w:rsidR="004C099F" w:rsidRPr="004C099F" w:rsidRDefault="004C099F" w:rsidP="004C099F">
      <w:pPr>
        <w:pStyle w:val="a4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>
        <w:rPr>
          <w:rFonts w:ascii="Verdana" w:hAnsi="Verdana"/>
          <w:i/>
          <w:iCs/>
          <w:color w:val="000000"/>
          <w:spacing w:val="27"/>
          <w:sz w:val="18"/>
          <w:szCs w:val="18"/>
          <w:shd w:val="clear" w:color="auto" w:fill="FFFFFF"/>
        </w:rPr>
        <w:t xml:space="preserve"> </w:t>
      </w:r>
    </w:p>
    <w:p w:rsidR="004C099F" w:rsidRPr="0026672E" w:rsidRDefault="004C099F" w:rsidP="002667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099F" w:rsidRPr="0026672E" w:rsidSect="000E43B0">
      <w:pgSz w:w="11906" w:h="16838"/>
      <w:pgMar w:top="737" w:right="85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F43"/>
    <w:multiLevelType w:val="hybridMultilevel"/>
    <w:tmpl w:val="A696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D0C"/>
    <w:multiLevelType w:val="hybridMultilevel"/>
    <w:tmpl w:val="C6B6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4776"/>
    <w:multiLevelType w:val="hybridMultilevel"/>
    <w:tmpl w:val="3BE8AF4C"/>
    <w:lvl w:ilvl="0" w:tplc="9350F9A0">
      <w:start w:val="1"/>
      <w:numFmt w:val="decimal"/>
      <w:lvlText w:val="%1)"/>
      <w:lvlJc w:val="left"/>
      <w:pPr>
        <w:ind w:left="405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6E23914"/>
    <w:multiLevelType w:val="hybridMultilevel"/>
    <w:tmpl w:val="1F5A0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F78E8"/>
    <w:multiLevelType w:val="hybridMultilevel"/>
    <w:tmpl w:val="C53E561C"/>
    <w:lvl w:ilvl="0" w:tplc="AFD62FC4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D7C5BA0"/>
    <w:multiLevelType w:val="hybridMultilevel"/>
    <w:tmpl w:val="9176C464"/>
    <w:lvl w:ilvl="0" w:tplc="E90285EC">
      <w:start w:val="1"/>
      <w:numFmt w:val="decimal"/>
      <w:lvlText w:val="%1)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1C344F0"/>
    <w:multiLevelType w:val="hybridMultilevel"/>
    <w:tmpl w:val="902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56C5"/>
    <w:multiLevelType w:val="hybridMultilevel"/>
    <w:tmpl w:val="26B4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B5CFC"/>
    <w:rsid w:val="000116EE"/>
    <w:rsid w:val="00084BA5"/>
    <w:rsid w:val="000E43B0"/>
    <w:rsid w:val="001B5CFC"/>
    <w:rsid w:val="001D6D99"/>
    <w:rsid w:val="0026672E"/>
    <w:rsid w:val="002A196D"/>
    <w:rsid w:val="002B2AF6"/>
    <w:rsid w:val="002D68C8"/>
    <w:rsid w:val="003043CC"/>
    <w:rsid w:val="003B1BF1"/>
    <w:rsid w:val="004500F4"/>
    <w:rsid w:val="004C099F"/>
    <w:rsid w:val="004F7E28"/>
    <w:rsid w:val="005D3850"/>
    <w:rsid w:val="005F7296"/>
    <w:rsid w:val="00617A54"/>
    <w:rsid w:val="006C727F"/>
    <w:rsid w:val="0074599F"/>
    <w:rsid w:val="00763363"/>
    <w:rsid w:val="007B4C24"/>
    <w:rsid w:val="007D11CF"/>
    <w:rsid w:val="00817F11"/>
    <w:rsid w:val="008F675E"/>
    <w:rsid w:val="009704BC"/>
    <w:rsid w:val="00A03939"/>
    <w:rsid w:val="00BB4282"/>
    <w:rsid w:val="00BC1FD2"/>
    <w:rsid w:val="00C60317"/>
    <w:rsid w:val="00CA4675"/>
    <w:rsid w:val="00CF0D3A"/>
    <w:rsid w:val="00D16347"/>
    <w:rsid w:val="00D22F30"/>
    <w:rsid w:val="00DE1A06"/>
    <w:rsid w:val="00F0171A"/>
    <w:rsid w:val="00FB1F04"/>
    <w:rsid w:val="00F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5120-D332-4113-BB54-30D5F86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FC"/>
    <w:pPr>
      <w:spacing w:after="0" w:line="240" w:lineRule="auto"/>
    </w:pPr>
  </w:style>
  <w:style w:type="paragraph" w:customStyle="1" w:styleId="leftmargin">
    <w:name w:val="left_margin"/>
    <w:basedOn w:val="a"/>
    <w:rsid w:val="00A0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434">
          <w:marLeft w:val="679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5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55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49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324">
          <w:marLeft w:val="679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3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08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6478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 </cp:lastModifiedBy>
  <cp:revision>3</cp:revision>
  <dcterms:created xsi:type="dcterms:W3CDTF">2022-01-22T18:57:00Z</dcterms:created>
  <dcterms:modified xsi:type="dcterms:W3CDTF">2022-01-25T05:00:00Z</dcterms:modified>
</cp:coreProperties>
</file>